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153" w:rsidRPr="0049544D" w:rsidRDefault="00F32153" w:rsidP="00F32153">
      <w:pPr>
        <w:jc w:val="center"/>
        <w:rPr>
          <w:rFonts w:ascii="Cooper Black" w:hAnsi="Cooper Black"/>
          <w:sz w:val="28"/>
          <w:szCs w:val="28"/>
        </w:rPr>
      </w:pPr>
      <w:r w:rsidRPr="0049544D">
        <w:rPr>
          <w:rFonts w:ascii="Cooper Black" w:hAnsi="Cooper Black"/>
          <w:sz w:val="28"/>
          <w:szCs w:val="28"/>
        </w:rPr>
        <w:t xml:space="preserve">PAROLA </w:t>
      </w:r>
      <w:proofErr w:type="spellStart"/>
      <w:r w:rsidRPr="0049544D">
        <w:rPr>
          <w:rFonts w:ascii="Cooper Black" w:hAnsi="Cooper Black"/>
          <w:sz w:val="28"/>
          <w:szCs w:val="28"/>
        </w:rPr>
        <w:t>DI</w:t>
      </w:r>
      <w:proofErr w:type="spellEnd"/>
      <w:r w:rsidRPr="0049544D">
        <w:rPr>
          <w:rFonts w:ascii="Cooper Black" w:hAnsi="Cooper Black"/>
          <w:sz w:val="28"/>
          <w:szCs w:val="28"/>
        </w:rPr>
        <w:t xml:space="preserve"> VITA </w:t>
      </w:r>
      <w:r w:rsidRPr="0049544D">
        <w:rPr>
          <w:rFonts w:ascii="Cooper Black" w:hAnsi="Cooper Black" w:cs="Times New Roman"/>
          <w:sz w:val="28"/>
          <w:szCs w:val="28"/>
        </w:rPr>
        <w:t>–</w:t>
      </w:r>
      <w:r w:rsidRPr="0049544D">
        <w:rPr>
          <w:rFonts w:ascii="Cooper Black" w:hAnsi="Cooper Black"/>
          <w:sz w:val="28"/>
          <w:szCs w:val="28"/>
        </w:rPr>
        <w:t xml:space="preserve"> MARZO 2015</w:t>
      </w:r>
    </w:p>
    <w:p w:rsidR="00F32153" w:rsidRPr="0049544D" w:rsidRDefault="00F32153" w:rsidP="00F32153">
      <w:pPr>
        <w:jc w:val="center"/>
        <w:rPr>
          <w:rFonts w:ascii="Cooper Black" w:hAnsi="Cooper Black"/>
        </w:rPr>
      </w:pPr>
      <w:r w:rsidRPr="0049544D">
        <w:rPr>
          <w:rFonts w:ascii="Cooper Black" w:hAnsi="Cooper Black"/>
        </w:rPr>
        <w:t xml:space="preserve">“IN QUESTO ABBIAMO CONOSCIUTO L’AMORE, NEL FATTO CHE EGLI HA DATO LA SUA VITA PER NOI: QUINDI ANCHE NOI DOBBIAMO DARE LA VITA PER I FRATELLI” (1 </w:t>
      </w:r>
      <w:proofErr w:type="spellStart"/>
      <w:r w:rsidRPr="0049544D">
        <w:rPr>
          <w:rFonts w:ascii="Cooper Black" w:hAnsi="Cooper Black"/>
        </w:rPr>
        <w:t>Gv</w:t>
      </w:r>
      <w:proofErr w:type="spellEnd"/>
      <w:r w:rsidRPr="0049544D">
        <w:rPr>
          <w:rFonts w:ascii="Cooper Black" w:hAnsi="Cooper Black"/>
        </w:rPr>
        <w:t xml:space="preserve"> 3, 16)</w:t>
      </w:r>
    </w:p>
    <w:p w:rsidR="00F32153" w:rsidRDefault="002B6F7E" w:rsidP="00F32153">
      <w:pPr>
        <w:jc w:val="both"/>
        <w:rPr>
          <w:rFonts w:ascii="Cooper Black" w:hAnsi="Cooper Black"/>
        </w:rPr>
      </w:pPr>
      <w:r>
        <w:rPr>
          <w:rFonts w:ascii="Cooper Black" w:hAnsi="Cooper Black"/>
        </w:rPr>
        <w:t>PRONTI A SERVIRE</w:t>
      </w:r>
      <w:r w:rsidR="001D7B82">
        <w:rPr>
          <w:rFonts w:ascii="Cooper Black" w:hAnsi="Cooper Black"/>
        </w:rPr>
        <w:t xml:space="preserve"> </w:t>
      </w:r>
      <w:r>
        <w:rPr>
          <w:rFonts w:ascii="Cooper Black" w:hAnsi="Cooper Black"/>
        </w:rPr>
        <w:t>…</w:t>
      </w:r>
    </w:p>
    <w:p w:rsidR="002B6F7E" w:rsidRPr="002B6F7E" w:rsidRDefault="002B6F7E" w:rsidP="002B6F7E"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In questo mese abbiamo potuto vivere </w:t>
      </w:r>
      <w:r w:rsidRPr="002B6F7E">
        <w:rPr>
          <w:rFonts w:ascii="Arial Rounded MT Bold" w:hAnsi="Arial Rounded MT Bold"/>
          <w:b/>
        </w:rPr>
        <w:t xml:space="preserve">l’amore reciproco </w:t>
      </w:r>
      <w:r>
        <w:rPr>
          <w:rFonts w:ascii="Arial Rounded MT Bold" w:hAnsi="Arial Rounded MT Bold"/>
        </w:rPr>
        <w:t>e possiamo così dire di aver sperimentato quel</w:t>
      </w:r>
      <w:r w:rsidRPr="002B6F7E">
        <w:rPr>
          <w:rFonts w:ascii="Arial Rounded MT Bold" w:hAnsi="Arial Rounded MT Bold"/>
        </w:rPr>
        <w:t xml:space="preserve"> “</w:t>
      </w:r>
      <w:r w:rsidRPr="002B6F7E">
        <w:rPr>
          <w:rFonts w:ascii="Arial Rounded MT Bold" w:hAnsi="Arial Rounded MT Bold"/>
          <w:i/>
        </w:rPr>
        <w:t>come in cielo, così in terra”</w:t>
      </w:r>
      <w:r w:rsidRPr="002B6F7E"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 xml:space="preserve">, che </w:t>
      </w:r>
      <w:r w:rsidRPr="002B6F7E">
        <w:rPr>
          <w:rFonts w:ascii="Arial Rounded MT Bold" w:hAnsi="Arial Rounded MT Bold"/>
        </w:rPr>
        <w:t xml:space="preserve">è </w:t>
      </w:r>
      <w:r w:rsidRPr="002B6F7E">
        <w:rPr>
          <w:rFonts w:ascii="Arial Rounded MT Bold" w:hAnsi="Arial Rounded MT Bold"/>
          <w:b/>
        </w:rPr>
        <w:t>il cuore del Cristianesimo</w:t>
      </w:r>
      <w:r w:rsidRPr="002B6F7E">
        <w:rPr>
          <w:rFonts w:ascii="Arial Rounded MT Bold" w:hAnsi="Arial Rounded MT Bold"/>
        </w:rPr>
        <w:t xml:space="preserve">. Nello stesso tempo abbiamo </w:t>
      </w:r>
      <w:r>
        <w:rPr>
          <w:rFonts w:ascii="Arial Rounded MT Bold" w:hAnsi="Arial Rounded MT Bold"/>
        </w:rPr>
        <w:t>visto</w:t>
      </w:r>
      <w:r w:rsidRPr="002B6F7E">
        <w:rPr>
          <w:rFonts w:ascii="Arial Rounded MT Bold" w:hAnsi="Arial Rounded MT Bold"/>
        </w:rPr>
        <w:t xml:space="preserve"> che “l’unità, mediante l’amore reciproco, non è che si operi una volta per sempre. Essa va rinnovata ogni giorno </w:t>
      </w:r>
      <w:r w:rsidRPr="002B6F7E">
        <w:rPr>
          <w:rFonts w:ascii="Arial Rounded MT Bold" w:hAnsi="Arial Rounded MT Bold"/>
          <w:u w:val="single"/>
        </w:rPr>
        <w:t xml:space="preserve">mediante propositi e </w:t>
      </w:r>
      <w:proofErr w:type="spellStart"/>
      <w:r w:rsidRPr="002B6F7E">
        <w:rPr>
          <w:rFonts w:ascii="Arial Rounded MT Bold" w:hAnsi="Arial Rounded MT Bold"/>
          <w:u w:val="single"/>
        </w:rPr>
        <w:t>fatti…</w:t>
      </w:r>
      <w:proofErr w:type="spellEnd"/>
      <w:r w:rsidRPr="002B6F7E">
        <w:rPr>
          <w:rFonts w:ascii="Arial Rounded MT Bold" w:hAnsi="Arial Rounded MT Bold"/>
        </w:rPr>
        <w:t>”  e abbiamo sentito la difficoltà dell’essere “</w:t>
      </w:r>
      <w:r w:rsidRPr="002B6F7E">
        <w:rPr>
          <w:rFonts w:ascii="Arial Rounded MT Bold" w:hAnsi="Arial Rounded MT Bold"/>
          <w:i/>
        </w:rPr>
        <w:t>pronti a dare la vita</w:t>
      </w:r>
      <w:r w:rsidRPr="002B6F7E">
        <w:rPr>
          <w:rFonts w:ascii="Arial Rounded MT Bold" w:hAnsi="Arial Rounded MT Bold"/>
        </w:rPr>
        <w:t xml:space="preserve">” che comporta il </w:t>
      </w:r>
      <w:r w:rsidRPr="002B6F7E">
        <w:rPr>
          <w:rFonts w:ascii="Arial Rounded MT Bold" w:hAnsi="Arial Rounded MT Bold"/>
          <w:b/>
        </w:rPr>
        <w:t>dimenticare noi stessi, i nostri desideri, i nostri progetti, l’essere pronti ad amare, a servire</w:t>
      </w:r>
      <w:r w:rsidR="00E94DD8">
        <w:rPr>
          <w:rFonts w:ascii="Arial Rounded MT Bold" w:hAnsi="Arial Rounded MT Bold"/>
          <w:b/>
        </w:rPr>
        <w:t xml:space="preserve"> </w:t>
      </w:r>
      <w:r w:rsidRPr="002B6F7E">
        <w:rPr>
          <w:rFonts w:ascii="Arial Rounded MT Bold" w:hAnsi="Arial Rounded MT Bold"/>
        </w:rPr>
        <w:t>…</w:t>
      </w:r>
      <w:r>
        <w:rPr>
          <w:rFonts w:ascii="Arial Rounded MT Bold" w:hAnsi="Arial Rounded MT Bold"/>
        </w:rPr>
        <w:t xml:space="preserve"> </w:t>
      </w:r>
      <w:r w:rsidRPr="002B6F7E">
        <w:rPr>
          <w:rFonts w:ascii="Arial Rounded MT Bold" w:hAnsi="Arial Rounded MT Bold"/>
        </w:rPr>
        <w:t xml:space="preserve">c’è proprio da impegnarsi per arrivare ad </w:t>
      </w:r>
      <w:r w:rsidRPr="002B6F7E">
        <w:rPr>
          <w:rFonts w:ascii="Arial Rounded MT Bold" w:hAnsi="Arial Rounded MT Bold"/>
          <w:b/>
        </w:rPr>
        <w:t xml:space="preserve">avere l’atteggiamento di </w:t>
      </w:r>
      <w:r w:rsidRPr="002B6F7E">
        <w:rPr>
          <w:rFonts w:ascii="Arial Rounded MT Bold" w:hAnsi="Arial Rounded MT Bold"/>
          <w:b/>
          <w:i/>
        </w:rPr>
        <w:t>“dare la vita”</w:t>
      </w:r>
      <w:r w:rsidRPr="002B6F7E">
        <w:rPr>
          <w:rFonts w:ascii="Arial Rounded MT Bold" w:hAnsi="Arial Rounded MT Bold"/>
          <w:b/>
        </w:rPr>
        <w:t xml:space="preserve"> abitualmente</w:t>
      </w:r>
      <w:r>
        <w:rPr>
          <w:rFonts w:ascii="Arial Rounded MT Bold" w:hAnsi="Arial Rounded MT Bold"/>
        </w:rPr>
        <w:t xml:space="preserve"> nelle piccole cose.</w:t>
      </w:r>
    </w:p>
    <w:p w:rsidR="00F32153" w:rsidRPr="00862007" w:rsidRDefault="00F32153" w:rsidP="00F32153">
      <w:pPr>
        <w:spacing w:after="0"/>
        <w:jc w:val="both"/>
        <w:rPr>
          <w:rFonts w:ascii="Arial Rounded MT Bold" w:eastAsia="Calibri" w:hAnsi="Arial Rounded MT Bold" w:cs="Times New Roman"/>
        </w:rPr>
      </w:pPr>
    </w:p>
    <w:p w:rsidR="00F32153" w:rsidRDefault="00F32153" w:rsidP="00F32153">
      <w:pPr>
        <w:jc w:val="both"/>
        <w:rPr>
          <w:rFonts w:ascii="Cooper Black" w:hAnsi="Cooper Black"/>
        </w:rPr>
      </w:pPr>
    </w:p>
    <w:p w:rsidR="00F32153" w:rsidRPr="00A24175" w:rsidRDefault="001D7B82" w:rsidP="00F32153">
      <w:pPr>
        <w:jc w:val="both"/>
        <w:rPr>
          <w:rFonts w:ascii="Cooper Black" w:hAnsi="Cooper Black"/>
        </w:rPr>
      </w:pPr>
      <w:r>
        <w:rPr>
          <w:rFonts w:ascii="Cooper Black" w:hAnsi="Cooper Black"/>
        </w:rPr>
        <w:lastRenderedPageBreak/>
        <w:t xml:space="preserve">BE ATTENTION </w:t>
      </w:r>
      <w:r w:rsidR="00F32153" w:rsidRPr="00A24175">
        <w:rPr>
          <w:rFonts w:ascii="Cooper Black" w:hAnsi="Cooper Black"/>
        </w:rPr>
        <w:t>…</w:t>
      </w:r>
    </w:p>
    <w:p w:rsidR="001D7B82" w:rsidRPr="001D7B82" w:rsidRDefault="001D7B82" w:rsidP="001D7B82"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</w:rPr>
        <w:t>U</w:t>
      </w:r>
      <w:r w:rsidRPr="001D7B82">
        <w:rPr>
          <w:rFonts w:ascii="Arial Rounded MT Bold" w:hAnsi="Arial Rounded MT Bold"/>
          <w:b/>
        </w:rPr>
        <w:t>n’attenzione particolare</w:t>
      </w:r>
      <w:r w:rsidRPr="001D7B82">
        <w:rPr>
          <w:rFonts w:ascii="Arial Rounded MT Bold" w:hAnsi="Arial Rounded MT Bold"/>
        </w:rPr>
        <w:t xml:space="preserve"> va rivolta </w:t>
      </w:r>
      <w:r w:rsidRPr="001D7B82">
        <w:rPr>
          <w:rFonts w:ascii="Arial Rounded MT Bold" w:hAnsi="Arial Rounded MT Bold"/>
          <w:b/>
        </w:rPr>
        <w:t>alle persone “</w:t>
      </w:r>
      <w:r w:rsidRPr="001D7B82">
        <w:rPr>
          <w:rFonts w:ascii="Arial Rounded MT Bold" w:hAnsi="Arial Rounded MT Bold"/>
          <w:b/>
          <w:i/>
        </w:rPr>
        <w:t>nuove</w:t>
      </w:r>
      <w:r w:rsidRPr="001D7B82">
        <w:rPr>
          <w:rFonts w:ascii="Arial Rounded MT Bold" w:hAnsi="Arial Rounded MT Bold"/>
          <w:b/>
        </w:rPr>
        <w:t>”</w:t>
      </w:r>
      <w:r w:rsidRPr="001D7B82">
        <w:rPr>
          <w:rFonts w:ascii="Arial Rounded MT Bold" w:hAnsi="Arial Rounded MT Bold"/>
        </w:rPr>
        <w:t xml:space="preserve"> che vengono a contatto con la comunità o iniziano a fare con noi un </w:t>
      </w:r>
      <w:proofErr w:type="spellStart"/>
      <w:r w:rsidRPr="001D7B82">
        <w:rPr>
          <w:rFonts w:ascii="Arial Rounded MT Bold" w:hAnsi="Arial Rounded MT Bold"/>
        </w:rPr>
        <w:t>cammino…</w:t>
      </w:r>
      <w:proofErr w:type="spellEnd"/>
      <w:r w:rsidRPr="001D7B82">
        <w:rPr>
          <w:rFonts w:ascii="Arial Rounded MT Bold" w:hAnsi="Arial Rounded MT Bold"/>
        </w:rPr>
        <w:t xml:space="preserve"> Ognuno si deve sentire responsabile di accompagnare quelle persone che il Signore in qualche modo gli ha affidato</w:t>
      </w:r>
      <w:r>
        <w:rPr>
          <w:rFonts w:ascii="Arial Rounded MT Bold" w:hAnsi="Arial Rounded MT Bold"/>
        </w:rPr>
        <w:t xml:space="preserve"> e gli ha messo vicino, in classe, in palestra, in famiglia e nelle amicizie. Non sempre possiamo parlare di Gesù con queste persone, ma la nostra vita parlerà loro e gli farà sperimentare quel qualcosa di diverso: l’ AMORE &lt;3 </w:t>
      </w:r>
    </w:p>
    <w:p w:rsidR="001D7B82" w:rsidRPr="001D7B82" w:rsidRDefault="001D7B82" w:rsidP="001D7B82">
      <w:pPr>
        <w:jc w:val="both"/>
        <w:rPr>
          <w:rFonts w:ascii="Arial Rounded MT Bold" w:hAnsi="Arial Rounded MT Bold"/>
        </w:rPr>
      </w:pPr>
      <w:r w:rsidRPr="001D7B82">
        <w:rPr>
          <w:rFonts w:ascii="Arial Rounded MT Bold" w:hAnsi="Arial Rounded MT Bold"/>
        </w:rPr>
        <w:t>Vivendo l’amore scambievole con questa concretezza verrà spontaneo anche a noi come a S. Pietro, durante la Trasfigurazione, esclamare “</w:t>
      </w:r>
      <w:r w:rsidRPr="001D7B82">
        <w:rPr>
          <w:rFonts w:ascii="Arial Rounded MT Bold" w:hAnsi="Arial Rounded MT Bold"/>
          <w:i/>
        </w:rPr>
        <w:t>E’ bello per noi stare qui!</w:t>
      </w:r>
      <w:r w:rsidRPr="001D7B82">
        <w:rPr>
          <w:rFonts w:ascii="Arial Rounded MT Bold" w:hAnsi="Arial Rounded MT Bold"/>
        </w:rPr>
        <w:t>”. Qui dove? Dove c’è la Trinità, dove “</w:t>
      </w:r>
      <w:r w:rsidRPr="001D7B82">
        <w:rPr>
          <w:rFonts w:ascii="Arial Rounded MT Bold" w:hAnsi="Arial Rounded MT Bold"/>
          <w:i/>
        </w:rPr>
        <w:t>come in cielo, così in terra</w:t>
      </w:r>
      <w:r w:rsidRPr="001D7B82">
        <w:rPr>
          <w:rFonts w:ascii="Arial Rounded MT Bold" w:hAnsi="Arial Rounded MT Bold"/>
        </w:rPr>
        <w:t xml:space="preserve">” si vive la Trinità. </w:t>
      </w:r>
    </w:p>
    <w:p w:rsidR="00F32153" w:rsidRDefault="00F32153" w:rsidP="00F32153">
      <w:pPr>
        <w:jc w:val="both"/>
        <w:rPr>
          <w:rFonts w:ascii="Arial Rounded MT Bold" w:hAnsi="Arial Rounded MT Bold"/>
        </w:rPr>
      </w:pPr>
    </w:p>
    <w:p w:rsidR="00F32153" w:rsidRDefault="00F32153" w:rsidP="00F32153"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Anche questo mese per poter vivere con maggiore intensità la Parola di Vita, prendiamo i seguenti punti:</w:t>
      </w:r>
    </w:p>
    <w:p w:rsidR="00F32153" w:rsidRPr="00C06EB4" w:rsidRDefault="002B6F7E" w:rsidP="00F32153">
      <w:pPr>
        <w:pStyle w:val="Paragrafoelenco"/>
        <w:numPr>
          <w:ilvl w:val="0"/>
          <w:numId w:val="1"/>
        </w:numPr>
        <w:jc w:val="both"/>
        <w:rPr>
          <w:rFonts w:ascii="Cooper Black" w:hAnsi="Cooper Black"/>
        </w:rPr>
      </w:pPr>
      <w:r>
        <w:rPr>
          <w:rFonts w:ascii="Arial Rounded MT Bold" w:hAnsi="Arial Rounded MT Bold"/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-4756785</wp:posOffset>
            </wp:positionH>
            <wp:positionV relativeFrom="paragraph">
              <wp:posOffset>2221865</wp:posOffset>
            </wp:positionV>
            <wp:extent cx="4314825" cy="2038350"/>
            <wp:effectExtent l="19050" t="0" r="9525" b="0"/>
            <wp:wrapTight wrapText="bothSides">
              <wp:wrapPolygon edited="0">
                <wp:start x="-95" y="0"/>
                <wp:lineTo x="-95" y="21398"/>
                <wp:lineTo x="21648" y="21398"/>
                <wp:lineTo x="21648" y="0"/>
                <wp:lineTo x="-95" y="0"/>
              </wp:wrapPolygon>
            </wp:wrapTight>
            <wp:docPr id="4" name="Immagine 4" descr="http://www.scuolagb.it/wp-content/uploads/2014/11/gbw10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cuolagb.it/wp-content/uploads/2014/11/gbw10-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lum bright="11000" contrast="-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544D">
        <w:rPr>
          <w:rFonts w:ascii="Arial Rounded MT Bold" w:hAnsi="Arial Rounded MT Bold"/>
          <w:noProof/>
          <w:lang w:eastAsia="it-IT"/>
        </w:rPr>
        <w:t>PRONTI AD AMARE NEI FATTI</w:t>
      </w:r>
    </w:p>
    <w:p w:rsidR="00F32153" w:rsidRPr="001D7B82" w:rsidRDefault="001D7B82" w:rsidP="00F32153">
      <w:pPr>
        <w:pStyle w:val="Paragrafoelenco"/>
        <w:numPr>
          <w:ilvl w:val="0"/>
          <w:numId w:val="1"/>
        </w:numPr>
        <w:jc w:val="both"/>
        <w:rPr>
          <w:rFonts w:ascii="Cooper Black" w:hAnsi="Cooper Black"/>
        </w:rPr>
      </w:pPr>
      <w:r>
        <w:rPr>
          <w:rFonts w:ascii="Arial Rounded MT Bold" w:hAnsi="Arial Rounded MT Bold"/>
        </w:rPr>
        <w:t>PORTARE AMORE NEL MIO HABITAT</w:t>
      </w:r>
    </w:p>
    <w:p w:rsidR="00A571DF" w:rsidRDefault="002B6F7E"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229235</wp:posOffset>
            </wp:positionV>
            <wp:extent cx="4314825" cy="1685925"/>
            <wp:effectExtent l="19050" t="0" r="9525" b="0"/>
            <wp:wrapTight wrapText="bothSides">
              <wp:wrapPolygon edited="0">
                <wp:start x="-95" y="0"/>
                <wp:lineTo x="-95" y="21478"/>
                <wp:lineTo x="21648" y="21478"/>
                <wp:lineTo x="21648" y="0"/>
                <wp:lineTo x="-95" y="0"/>
              </wp:wrapPolygon>
            </wp:wrapTight>
            <wp:docPr id="3" name="Immagine 1" descr="http://obiettivi.files.wordpress.com/2013/01/screen-capture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biettivi.files.wordpress.com/2013/01/screen-capture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571DF" w:rsidSect="0089127A">
      <w:pgSz w:w="16838" w:h="11906" w:orient="landscape"/>
      <w:pgMar w:top="1134" w:right="1417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14EFF"/>
    <w:multiLevelType w:val="hybridMultilevel"/>
    <w:tmpl w:val="467EC4D6"/>
    <w:lvl w:ilvl="0" w:tplc="44B68AE0">
      <w:start w:val="1"/>
      <w:numFmt w:val="upperLetter"/>
      <w:lvlText w:val="%1."/>
      <w:lvlJc w:val="left"/>
      <w:pPr>
        <w:ind w:left="720" w:hanging="360"/>
      </w:pPr>
      <w:rPr>
        <w:rFonts w:ascii="Arial Rounded MT Bold" w:hAnsi="Arial Rounded MT Bol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F32153"/>
    <w:rsid w:val="001D7B82"/>
    <w:rsid w:val="002B6F7E"/>
    <w:rsid w:val="00322F9B"/>
    <w:rsid w:val="004709DD"/>
    <w:rsid w:val="0049544D"/>
    <w:rsid w:val="00821817"/>
    <w:rsid w:val="00E94DD8"/>
    <w:rsid w:val="00F32153"/>
    <w:rsid w:val="00F80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21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215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1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Maria</dc:creator>
  <cp:keywords/>
  <dc:description/>
  <cp:lastModifiedBy>Giovanni Maria</cp:lastModifiedBy>
  <cp:revision>4</cp:revision>
  <dcterms:created xsi:type="dcterms:W3CDTF">2015-03-06T18:26:00Z</dcterms:created>
  <dcterms:modified xsi:type="dcterms:W3CDTF">2015-03-15T08:45:00Z</dcterms:modified>
</cp:coreProperties>
</file>